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85B5" w14:textId="77777777" w:rsidR="002940DB" w:rsidRPr="002E23EF" w:rsidRDefault="002940DB" w:rsidP="002940DB">
      <w:pPr>
        <w:rPr>
          <w:b/>
          <w:bCs/>
        </w:rPr>
      </w:pPr>
      <w:r w:rsidRPr="002E23EF">
        <w:rPr>
          <w:b/>
          <w:bCs/>
        </w:rPr>
        <w:t>Startuje Tříkrálová sbírka, která je nadějí pro potřebné</w:t>
      </w:r>
    </w:p>
    <w:p w14:paraId="28EA38C3" w14:textId="3F4ED533" w:rsidR="002940DB" w:rsidRPr="00F45F91" w:rsidRDefault="002940DB" w:rsidP="002940DB">
      <w:pPr>
        <w:jc w:val="both"/>
        <w:rPr>
          <w:b/>
          <w:bCs/>
        </w:rPr>
      </w:pPr>
      <w:r w:rsidRPr="71675AB6">
        <w:rPr>
          <w:b/>
          <w:bCs/>
        </w:rPr>
        <w:t>(Jihomoravský kraj a část kraje Vysočina, 29. prosince 2023) Již 1. ledna zazní v městech a obcích koleda „My tři králové“. Za zpěvu písně se do ulic vydají tisíce koledníků, aby dárcům přinesli požehnání do nového roku a možnost přispět na pomoc lidem v nouzi. Tříkrálová sbírka potrvá do 1</w:t>
      </w:r>
      <w:r w:rsidR="4D07C1E7" w:rsidRPr="71675AB6">
        <w:rPr>
          <w:b/>
          <w:bCs/>
        </w:rPr>
        <w:t>4</w:t>
      </w:r>
      <w:r w:rsidRPr="71675AB6">
        <w:rPr>
          <w:b/>
          <w:bCs/>
        </w:rPr>
        <w:t xml:space="preserve">. </w:t>
      </w:r>
      <w:proofErr w:type="gramStart"/>
      <w:r w:rsidR="00D31A1A" w:rsidRPr="71675AB6">
        <w:rPr>
          <w:b/>
          <w:bCs/>
        </w:rPr>
        <w:t>ledna</w:t>
      </w:r>
      <w:proofErr w:type="gramEnd"/>
      <w:r w:rsidRPr="71675AB6">
        <w:rPr>
          <w:b/>
          <w:bCs/>
        </w:rPr>
        <w:t xml:space="preserve"> a i tentokrát je možné se zapojit online.  </w:t>
      </w:r>
    </w:p>
    <w:p w14:paraId="3C9059AC" w14:textId="77777777" w:rsidR="002940DB" w:rsidRPr="007C00DF" w:rsidRDefault="002940DB" w:rsidP="002940DB">
      <w:pPr>
        <w:rPr>
          <w:i/>
          <w:iCs/>
        </w:rPr>
      </w:pPr>
      <w:r w:rsidRPr="00B21482">
        <w:rPr>
          <w:i/>
          <w:iCs/>
        </w:rPr>
        <w:t xml:space="preserve"> „</w:t>
      </w:r>
      <w:r>
        <w:rPr>
          <w:i/>
          <w:iCs/>
        </w:rPr>
        <w:t xml:space="preserve">K začátku roku nedomyslitelně </w:t>
      </w:r>
      <w:proofErr w:type="gramStart"/>
      <w:r>
        <w:rPr>
          <w:i/>
          <w:iCs/>
        </w:rPr>
        <w:t>patří</w:t>
      </w:r>
      <w:proofErr w:type="gramEnd"/>
      <w:r>
        <w:rPr>
          <w:i/>
          <w:iCs/>
        </w:rPr>
        <w:t xml:space="preserve"> Tříkrálová sbírka a nejinak tomu bude i letos, kdy se uskuteční již dvacátý čtvrtý ročník. Cílem sbírky je šířit radost a boží požehnání a vykoledovat peníze pro ty nepotřebnější. O</w:t>
      </w:r>
      <w:r w:rsidRPr="00A06745">
        <w:rPr>
          <w:i/>
          <w:iCs/>
        </w:rPr>
        <w:t>dstartovat nový rok dobrým skutkem může každý. Srdečně děkujeme všem, kdo se do sbírky zapojí</w:t>
      </w:r>
      <w:r>
        <w:rPr>
          <w:i/>
          <w:iCs/>
        </w:rPr>
        <w:t xml:space="preserve">,“ </w:t>
      </w:r>
      <w:r w:rsidRPr="00211B1A">
        <w:t>popisuje Oldřich Haičman, ředitel Diecézní charity Brno.</w:t>
      </w:r>
      <w:r>
        <w:rPr>
          <w:i/>
          <w:iCs/>
        </w:rPr>
        <w:t xml:space="preserve"> </w:t>
      </w:r>
      <w:r w:rsidRPr="00187653">
        <w:t>Návštěva koledníků ale není jediný způsob, jak mohou lidé do sbírky přispět. Po zkušenost</w:t>
      </w:r>
      <w:r>
        <w:t>ech</w:t>
      </w:r>
      <w:r w:rsidRPr="00187653">
        <w:t xml:space="preserve"> z předchozí</w:t>
      </w:r>
      <w:r>
        <w:t>ch</w:t>
      </w:r>
      <w:r w:rsidRPr="00187653">
        <w:t xml:space="preserve"> ročník</w:t>
      </w:r>
      <w:r>
        <w:t>ů</w:t>
      </w:r>
      <w:r w:rsidRPr="00187653">
        <w:t xml:space="preserve"> Charita pro dárce připravila i online kasičku na webu </w:t>
      </w:r>
      <w:hyperlink r:id="rId9">
        <w:r w:rsidRPr="615ADF9E">
          <w:rPr>
            <w:rStyle w:val="Hypertextovodkaz"/>
          </w:rPr>
          <w:t>www.trikralovasbirka.cz</w:t>
        </w:r>
      </w:hyperlink>
      <w:r w:rsidRPr="00187653">
        <w:t>  Peníze na pomoc potřebným mohou lidé zaslat i na sbírkový účet: 66008822/0800, VS pro pomoc v brněnské diecézi je: 777960000.</w:t>
      </w:r>
    </w:p>
    <w:p w14:paraId="4CADE140" w14:textId="6BCF474C" w:rsidR="002940DB" w:rsidRDefault="002940DB" w:rsidP="002940DB">
      <w:pPr>
        <w:jc w:val="both"/>
      </w:pPr>
      <w:r w:rsidRPr="00187653">
        <w:t xml:space="preserve">Přispět dárcovskou DMS mohou nejen diváci přímého přenosu Tříkrálového koncertu, který odvysílá Česká televize na programu ČT1 v neděli </w:t>
      </w:r>
      <w:r>
        <w:t>7</w:t>
      </w:r>
      <w:r w:rsidRPr="00187653">
        <w:t>. ledna od 18 hodin</w:t>
      </w:r>
      <w:r>
        <w:t xml:space="preserve">. Z Městského divadla Brno Vás večerem provedou </w:t>
      </w:r>
      <w:r w:rsidRPr="008332C3">
        <w:t>Martin</w:t>
      </w:r>
      <w:r>
        <w:t>a</w:t>
      </w:r>
      <w:r w:rsidRPr="008332C3">
        <w:t xml:space="preserve"> Kociánov</w:t>
      </w:r>
      <w:r>
        <w:t>á</w:t>
      </w:r>
      <w:r w:rsidRPr="008332C3">
        <w:t xml:space="preserve"> a Jan Čenský.</w:t>
      </w:r>
      <w:r w:rsidRPr="00187653">
        <w:t xml:space="preserve"> Letos </w:t>
      </w:r>
      <w:r>
        <w:t xml:space="preserve">se diváci mohou těšit na vystoupení Bena </w:t>
      </w:r>
      <w:proofErr w:type="spellStart"/>
      <w:r>
        <w:t>Cristovaa</w:t>
      </w:r>
      <w:proofErr w:type="spellEnd"/>
      <w:r>
        <w:t>, kapely Čechomor nebo Báry Polákové</w:t>
      </w:r>
      <w:r w:rsidRPr="008332C3">
        <w:t xml:space="preserve">. </w:t>
      </w:r>
    </w:p>
    <w:p w14:paraId="0864CF0A" w14:textId="45A723C5" w:rsidR="002940DB" w:rsidRDefault="002940DB" w:rsidP="002940D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5CE050" w14:textId="77777777" w:rsidR="002940DB" w:rsidRPr="00A32CAC" w:rsidRDefault="002940DB" w:rsidP="002940DB">
      <w:pPr>
        <w:jc w:val="both"/>
        <w:rPr>
          <w:b/>
          <w:bCs/>
        </w:rPr>
      </w:pPr>
      <w:r w:rsidRPr="00A32CAC">
        <w:rPr>
          <w:b/>
          <w:bCs/>
        </w:rPr>
        <w:t>Tříkrálová sbírka v Brně</w:t>
      </w:r>
    </w:p>
    <w:p w14:paraId="011622FA" w14:textId="77777777" w:rsidR="002940DB" w:rsidRDefault="002940DB" w:rsidP="002940DB">
      <w:pPr>
        <w:pStyle w:val="Odstavecseseznamem"/>
        <w:ind w:left="0"/>
      </w:pPr>
      <w:r>
        <w:t>V Brně budou pro dárce připraveny dva stánky v centru města.</w:t>
      </w:r>
      <w:r>
        <w:rPr>
          <w:i/>
          <w:iCs/>
        </w:rPr>
        <w:t xml:space="preserve"> </w:t>
      </w:r>
      <w:r w:rsidRPr="00B21482">
        <w:rPr>
          <w:i/>
          <w:iCs/>
        </w:rPr>
        <w:t>„</w:t>
      </w:r>
      <w:r>
        <w:rPr>
          <w:i/>
          <w:iCs/>
        </w:rPr>
        <w:t>O</w:t>
      </w:r>
      <w:r w:rsidRPr="00B21482">
        <w:rPr>
          <w:i/>
          <w:iCs/>
        </w:rPr>
        <w:t xml:space="preserve">d 3. do </w:t>
      </w:r>
      <w:r>
        <w:rPr>
          <w:i/>
          <w:iCs/>
        </w:rPr>
        <w:t>5.</w:t>
      </w:r>
      <w:r w:rsidRPr="00B21482">
        <w:rPr>
          <w:i/>
          <w:iCs/>
        </w:rPr>
        <w:t xml:space="preserve"> ledna 202</w:t>
      </w:r>
      <w:r>
        <w:rPr>
          <w:i/>
          <w:iCs/>
        </w:rPr>
        <w:t>4 mohou lidé potkat tři krále a přispět na pomoc lidem v nouzi ve speciálních tříkrálových</w:t>
      </w:r>
      <w:r w:rsidRPr="00B21482">
        <w:rPr>
          <w:i/>
          <w:iCs/>
        </w:rPr>
        <w:t xml:space="preserve"> stán</w:t>
      </w:r>
      <w:r>
        <w:rPr>
          <w:i/>
          <w:iCs/>
        </w:rPr>
        <w:t xml:space="preserve">cích. Ty najdou na </w:t>
      </w:r>
      <w:r w:rsidRPr="00B21482">
        <w:rPr>
          <w:i/>
          <w:iCs/>
        </w:rPr>
        <w:t xml:space="preserve">ulici Česká a </w:t>
      </w:r>
      <w:r>
        <w:rPr>
          <w:i/>
          <w:iCs/>
        </w:rPr>
        <w:t xml:space="preserve">na Mendlově náměstí,“ </w:t>
      </w:r>
      <w:r>
        <w:t>přibližuje</w:t>
      </w:r>
      <w:r w:rsidRPr="00211B1A">
        <w:t xml:space="preserve"> Oldřich Haičman</w:t>
      </w:r>
    </w:p>
    <w:p w14:paraId="49486FFE" w14:textId="77777777" w:rsidR="002940DB" w:rsidRDefault="002940DB" w:rsidP="002940DB">
      <w:pPr>
        <w:pStyle w:val="Odstavecseseznamem"/>
        <w:ind w:left="0"/>
      </w:pPr>
    </w:p>
    <w:p w14:paraId="223F736A" w14:textId="7A21D155" w:rsidR="002940DB" w:rsidRPr="00187653" w:rsidRDefault="002940DB" w:rsidP="002940D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40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čtvrtek 4. ledna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mohou Brňané těšit na tradiční Tříkrálový průvod s velbloudy.</w:t>
      </w:r>
      <w:r w:rsidRPr="002940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Tři králové </w:t>
      </w:r>
      <w:r w:rsidRPr="001876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vyrazí v 16 hodin na velbloudech od Katedrály sv. Petra a Pavla, aby se poklonili Jezulátku na Dominikánském náměstí. S průvodem a živou hudbou projdou přes Zelný trh, Masarykovu ulici a náměstí Svobody. Ve stánku brněnské Charity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lidé</w:t>
      </w:r>
      <w:r w:rsidRPr="001876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přímo na místě přispět do Tříkrálové sbírky.</w:t>
      </w:r>
    </w:p>
    <w:p w14:paraId="0D3E1CD0" w14:textId="77777777" w:rsidR="002940DB" w:rsidRDefault="002940DB">
      <w:pPr>
        <w:rPr>
          <w:b/>
          <w:bCs/>
        </w:rPr>
      </w:pPr>
      <w:r>
        <w:rPr>
          <w:b/>
          <w:bCs/>
        </w:rPr>
        <w:br w:type="page"/>
      </w:r>
    </w:p>
    <w:p w14:paraId="5D9A7BA3" w14:textId="7E68958C" w:rsidR="002940DB" w:rsidRPr="00A32CAC" w:rsidRDefault="002940DB" w:rsidP="002940DB">
      <w:pPr>
        <w:jc w:val="both"/>
        <w:rPr>
          <w:b/>
          <w:bCs/>
        </w:rPr>
      </w:pPr>
      <w:r w:rsidRPr="00A32CAC">
        <w:rPr>
          <w:b/>
          <w:bCs/>
        </w:rPr>
        <w:lastRenderedPageBreak/>
        <w:t>Jak Tříkrálová sbírka pomáhá</w:t>
      </w:r>
    </w:p>
    <w:p w14:paraId="07E940C9" w14:textId="25036837" w:rsidR="002940DB" w:rsidRDefault="002940DB" w:rsidP="002940DB">
      <w:pPr>
        <w:jc w:val="both"/>
        <w:rPr>
          <w:b/>
          <w:bCs/>
        </w:rPr>
      </w:pPr>
      <w:r>
        <w:t>Dary do Tříkrálové sbírky dokážou proměnit složité životní osudy mnoha lidí. Přinesou jim naději a šanci na nový začátek v roce 2024.</w:t>
      </w:r>
      <w:r w:rsidRPr="00B24906">
        <w:t xml:space="preserve"> </w:t>
      </w:r>
      <w:r w:rsidRPr="008332C3">
        <w:t xml:space="preserve">Peníze pomáhají Charitě </w:t>
      </w:r>
      <w:r>
        <w:t>pečovat</w:t>
      </w:r>
      <w:r w:rsidRPr="008332C3">
        <w:t xml:space="preserve"> o nemocné, handicapované, seniory, matky s dětmi v tísni a další sociálně potřebné</w:t>
      </w:r>
      <w:r w:rsidRPr="00A36AD6">
        <w:t>. „</w:t>
      </w:r>
      <w:r w:rsidRPr="00010747">
        <w:rPr>
          <w:i/>
          <w:iCs/>
        </w:rPr>
        <w:t xml:space="preserve">V Brně sbírka 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pomůže </w:t>
      </w:r>
      <w:r w:rsidRPr="397165B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 rekonstrukcí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budov charitních služeb, kde nachází podporu lidé bez domova. Kvalitní zázemí pomáhá lidem najít cestu zpět </w:t>
      </w:r>
      <w:r w:rsidRPr="397165B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k důstojnému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životu. </w:t>
      </w:r>
      <w:r w:rsidRPr="397165B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V chráněném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bydlení sv. Michaela se </w:t>
      </w:r>
      <w:r w:rsidRPr="397165BE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 pomocí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asistentů </w:t>
      </w:r>
      <w:proofErr w:type="gramStart"/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učí</w:t>
      </w:r>
      <w:proofErr w:type="gramEnd"/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lidé s postižením co nejsamostatněji fungovat při každodenních činnostech. Aby jejich bydlení bylo úsporné a energeticky co nejméně náročné, pomůže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letošní</w:t>
      </w:r>
      <w:r w:rsidRPr="0001074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sbírka</w:t>
      </w:r>
      <w:r w:rsidRPr="00010747">
        <w:rPr>
          <w:i/>
          <w:iCs/>
        </w:rPr>
        <w:t>,“</w:t>
      </w:r>
      <w:r w:rsidRPr="00A36AD6">
        <w:rPr>
          <w:i/>
          <w:iCs/>
        </w:rPr>
        <w:t xml:space="preserve"> </w:t>
      </w:r>
      <w:r w:rsidRPr="00A36AD6">
        <w:t>dodal ředitel Haičman.</w:t>
      </w:r>
    </w:p>
    <w:p w14:paraId="551710E3" w14:textId="6D8AFBC2" w:rsidR="002940DB" w:rsidRDefault="002940DB" w:rsidP="002940DB">
      <w:pPr>
        <w:spacing w:after="0"/>
      </w:pPr>
      <w:r w:rsidRPr="00187653">
        <w:rPr>
          <w:b/>
          <w:bCs/>
        </w:rPr>
        <w:t>Více informací</w:t>
      </w:r>
      <w:r w:rsidRPr="00187653">
        <w:br/>
        <w:t>Informace o Tříkrálové sbírce v brněnské diecézi: </w:t>
      </w:r>
      <w:hyperlink r:id="rId10" w:history="1">
        <w:r w:rsidRPr="00187653">
          <w:t>https://dchb.charita.cz/trikralova-sbirka/</w:t>
        </w:r>
      </w:hyperlink>
      <w:r w:rsidRPr="00187653">
        <w:br/>
        <w:t>Informace o Tříkrálové sbírce v Brně: </w:t>
      </w:r>
      <w:hyperlink r:id="rId11" w:history="1">
        <w:r w:rsidRPr="00187653">
          <w:t>https://brno.charita.cz/trikralova-sbirka/</w:t>
        </w:r>
      </w:hyperlink>
      <w:r w:rsidRPr="00187653">
        <w:br/>
        <w:t>Facebook: </w:t>
      </w:r>
      <w:hyperlink r:id="rId12" w:history="1">
        <w:r w:rsidRPr="00187653">
          <w:t>https://www.facebook.com/Charita.Brno</w:t>
        </w:r>
      </w:hyperlink>
      <w:r w:rsidRPr="00187653">
        <w:br/>
        <w:t>Instagram: </w:t>
      </w:r>
      <w:hyperlink r:id="rId13" w:history="1">
        <w:r w:rsidRPr="00187653">
          <w:t>https://www.instagram.com/charita_brno/</w:t>
        </w:r>
      </w:hyperlink>
      <w:r w:rsidRPr="00187653">
        <w:br/>
        <w:t>Twitter: </w:t>
      </w:r>
      <w:hyperlink r:id="rId14" w:history="1">
        <w:r w:rsidRPr="00187653">
          <w:t>https://twitter.com/Charita_DCHB</w:t>
        </w:r>
      </w:hyperlink>
    </w:p>
    <w:p w14:paraId="37174E24" w14:textId="77777777" w:rsidR="002940DB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BC7857C" w14:textId="77777777" w:rsidR="002940DB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97285DE" w14:textId="77777777" w:rsidR="002940DB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556013F" w14:textId="77777777" w:rsidR="002940DB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F3F3F37" w14:textId="77777777" w:rsidR="002940DB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28A8CFF1" w14:textId="6F7AA600" w:rsidR="002940DB" w:rsidRPr="00B24286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2428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Kontakt pro média:</w:t>
      </w:r>
    </w:p>
    <w:p w14:paraId="6F3E15B5" w14:textId="77777777" w:rsidR="002940DB" w:rsidRPr="00B24286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2428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Zuzana Horáková, tiskový servis</w:t>
      </w:r>
    </w:p>
    <w:p w14:paraId="3BD3B3B2" w14:textId="77777777" w:rsidR="002940DB" w:rsidRPr="00B24286" w:rsidRDefault="002940DB" w:rsidP="002940DB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2428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731 632 705</w:t>
      </w:r>
    </w:p>
    <w:p w14:paraId="43A17FB7" w14:textId="77777777" w:rsidR="002940DB" w:rsidRPr="00B24286" w:rsidRDefault="002940DB" w:rsidP="002940DB">
      <w:pPr>
        <w:pStyle w:val="Standard"/>
        <w:rPr>
          <w:rStyle w:val="Hypertextovodkaz"/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begin"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instrText xml:space="preserve"> HYPERLINK "mailto:zuzana.horakova@brno.charita.cz?subject=zuzana.horakova@brno.charita.cz" </w:instrTex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separate"/>
      </w:r>
      <w:r w:rsidRPr="00B24286">
        <w:rPr>
          <w:rStyle w:val="Hypertextovodkaz"/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zuzana.horakova@brno.charita.cz</w:t>
      </w:r>
    </w:p>
    <w:p w14:paraId="25AD7755" w14:textId="77777777" w:rsidR="002940DB" w:rsidRPr="00B24286" w:rsidRDefault="002940DB" w:rsidP="002940DB">
      <w:pPr>
        <w:pStyle w:val="Standard"/>
        <w:rPr>
          <w:rFonts w:cs="Times New Roman"/>
          <w:color w:val="000000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fldChar w:fldCharType="end"/>
      </w:r>
    </w:p>
    <w:p w14:paraId="0AC7C848" w14:textId="77777777" w:rsidR="002940DB" w:rsidRDefault="002940DB" w:rsidP="002940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 Diecézní charitě Brno </w:t>
      </w:r>
    </w:p>
    <w:p w14:paraId="2D5B21D0" w14:textId="77777777" w:rsidR="002940DB" w:rsidRDefault="002940DB" w:rsidP="002940DB">
      <w:pPr>
        <w:jc w:val="both"/>
      </w:pPr>
      <w:r>
        <w:rPr>
          <w:rFonts w:cs="Calibri"/>
          <w:sz w:val="18"/>
          <w:szCs w:val="18"/>
        </w:rPr>
        <w:t xml:space="preserve">Diecézní charita Brno je církevní nezisková organizace, která ročně pomůže 58 tisícům lidí v nouzi na celém území Jihomoravského kraje a části Kraje Vysočina. Znovuobnovena byla v únoru roku 1992 brněnským biskupem </w:t>
      </w:r>
      <w:proofErr w:type="spellStart"/>
      <w:r>
        <w:rPr>
          <w:rFonts w:cs="Calibri"/>
          <w:sz w:val="18"/>
          <w:szCs w:val="18"/>
        </w:rPr>
        <w:t>Mons</w:t>
      </w:r>
      <w:proofErr w:type="spellEnd"/>
      <w:r>
        <w:rPr>
          <w:rFonts w:cs="Calibri"/>
          <w:sz w:val="18"/>
          <w:szCs w:val="18"/>
        </w:rPr>
        <w:t xml:space="preserve">. Vojtěchem </w:t>
      </w:r>
      <w:proofErr w:type="spellStart"/>
      <w:r>
        <w:rPr>
          <w:rFonts w:cs="Calibri"/>
          <w:sz w:val="18"/>
          <w:szCs w:val="18"/>
        </w:rPr>
        <w:t>Cikrlem</w:t>
      </w:r>
      <w:proofErr w:type="spellEnd"/>
      <w:r>
        <w:rPr>
          <w:rFonts w:cs="Calibri"/>
          <w:sz w:val="18"/>
          <w:szCs w:val="18"/>
        </w:rPr>
        <w:t>. Navázala tak na dřívější práci Charity, která na území brněnské diecéze působila od roku 1922 do jejího zrušení v roce 1959. Už třicet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 dalším osobám v nouzi. V Brně a v dalších oblastech nabízí mimo jiné například pečovatelské a ošetřovatelské služby, chráněná bydlení, denní centra a stacionáře.</w:t>
      </w:r>
    </w:p>
    <w:p w14:paraId="7434CCFC" w14:textId="77777777" w:rsidR="002940DB" w:rsidRDefault="002940DB" w:rsidP="002940DB">
      <w:pPr>
        <w:spacing w:after="0"/>
      </w:pPr>
    </w:p>
    <w:p w14:paraId="70EFC4A1" w14:textId="77777777" w:rsidR="002940DB" w:rsidRDefault="002940DB" w:rsidP="002940DB"/>
    <w:p w14:paraId="39575178" w14:textId="77777777" w:rsidR="002940DB" w:rsidRDefault="002940DB" w:rsidP="002940DB"/>
    <w:p w14:paraId="7DA04A3C" w14:textId="77777777" w:rsidR="009156A3" w:rsidRDefault="009156A3"/>
    <w:sectPr w:rsidR="009156A3" w:rsidSect="00244394">
      <w:headerReference w:type="default" r:id="rId15"/>
      <w:pgSz w:w="11906" w:h="16838"/>
      <w:pgMar w:top="2694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99EE" w14:textId="77777777" w:rsidR="006C4B39" w:rsidRDefault="006C4B39" w:rsidP="00820B7C">
      <w:pPr>
        <w:spacing w:after="0" w:line="240" w:lineRule="auto"/>
      </w:pPr>
      <w:r>
        <w:separator/>
      </w:r>
    </w:p>
  </w:endnote>
  <w:endnote w:type="continuationSeparator" w:id="0">
    <w:p w14:paraId="46021780" w14:textId="77777777" w:rsidR="006C4B39" w:rsidRDefault="006C4B39" w:rsidP="008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EC3A" w14:textId="77777777" w:rsidR="006C4B39" w:rsidRDefault="006C4B39" w:rsidP="00820B7C">
      <w:pPr>
        <w:spacing w:after="0" w:line="240" w:lineRule="auto"/>
      </w:pPr>
      <w:r>
        <w:separator/>
      </w:r>
    </w:p>
  </w:footnote>
  <w:footnote w:type="continuationSeparator" w:id="0">
    <w:p w14:paraId="2D3E70BA" w14:textId="77777777" w:rsidR="006C4B39" w:rsidRDefault="006C4B39" w:rsidP="008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1571" w14:textId="77777777" w:rsidR="00820B7C" w:rsidRDefault="00EE37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26B490" wp14:editId="4EE9BA66">
          <wp:simplePos x="0" y="0"/>
          <wp:positionH relativeFrom="page">
            <wp:align>left</wp:align>
          </wp:positionH>
          <wp:positionV relativeFrom="paragraph">
            <wp:posOffset>-479712</wp:posOffset>
          </wp:positionV>
          <wp:extent cx="7560000" cy="10695600"/>
          <wp:effectExtent l="0" t="0" r="3175" b="0"/>
          <wp:wrapNone/>
          <wp:docPr id="87" name="Obráze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odklad tks A4 uz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C"/>
    <w:rsid w:val="00244394"/>
    <w:rsid w:val="002940DB"/>
    <w:rsid w:val="005F52A7"/>
    <w:rsid w:val="0061621B"/>
    <w:rsid w:val="006C4B39"/>
    <w:rsid w:val="007407EA"/>
    <w:rsid w:val="00820B7C"/>
    <w:rsid w:val="009156A3"/>
    <w:rsid w:val="00D31A1A"/>
    <w:rsid w:val="00EA0D63"/>
    <w:rsid w:val="00EE37A0"/>
    <w:rsid w:val="00F76E2D"/>
    <w:rsid w:val="11FEF155"/>
    <w:rsid w:val="4D07C1E7"/>
    <w:rsid w:val="716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93927"/>
  <w15:chartTrackingRefBased/>
  <w15:docId w15:val="{5CF5AA86-166F-4827-91E2-E217AA7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B7C"/>
  </w:style>
  <w:style w:type="paragraph" w:styleId="Zpat">
    <w:name w:val="footer"/>
    <w:basedOn w:val="Normln"/>
    <w:link w:val="ZpatChar"/>
    <w:uiPriority w:val="99"/>
    <w:unhideWhenUsed/>
    <w:rsid w:val="0082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B7C"/>
  </w:style>
  <w:style w:type="character" w:styleId="Hypertextovodkaz">
    <w:name w:val="Hyperlink"/>
    <w:basedOn w:val="Standardnpsmoodstavce"/>
    <w:uiPriority w:val="99"/>
    <w:semiHidden/>
    <w:unhideWhenUsed/>
    <w:rsid w:val="002940DB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2940DB"/>
  </w:style>
  <w:style w:type="paragraph" w:styleId="Odstavecseseznamem">
    <w:name w:val="List Paragraph"/>
    <w:basedOn w:val="Normln"/>
    <w:uiPriority w:val="34"/>
    <w:qFormat/>
    <w:rsid w:val="002940DB"/>
    <w:pPr>
      <w:spacing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9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2940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harita_brno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harita.Br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no.charita.cz/trikralova-sbir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chb.charita.cz/trikralova-sbirk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ikralovasbirka.cz" TargetMode="External"/><Relationship Id="rId14" Type="http://schemas.openxmlformats.org/officeDocument/2006/relationships/hyperlink" Target="https://twitter.com/Charita_DCH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7" ma:contentTypeDescription="Vytvoří nový dokument" ma:contentTypeScope="" ma:versionID="4c9cbbe8294b94a7ec84351681b23e1b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4ddf0692d8786a1c5e2490a8ba555931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49093-F3D8-4E2C-B2E8-65F6334213D0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customXml/itemProps2.xml><?xml version="1.0" encoding="utf-8"?>
<ds:datastoreItem xmlns:ds="http://schemas.openxmlformats.org/officeDocument/2006/customXml" ds:itemID="{F8AC8798-9D67-4949-8341-AAA45724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5F301-55E8-4897-A32D-8A4FB8541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Horáková Zuzana</cp:lastModifiedBy>
  <cp:revision>6</cp:revision>
  <dcterms:created xsi:type="dcterms:W3CDTF">2023-12-18T09:28:00Z</dcterms:created>
  <dcterms:modified xsi:type="dcterms:W3CDTF">2023-12-27T12:56:00Z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